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BA4A58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A4A58" w:rsidRPr="00DA30B0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LOTTO 1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A4A58" w:rsidRDefault="00CA72E0" w:rsidP="00BA4A58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="00BA4A58">
        <w:rPr>
          <w:rFonts w:ascii="Times New Roman" w:hAnsi="Times New Roman"/>
          <w:b/>
          <w:sz w:val="24"/>
          <w:szCs w:val="24"/>
        </w:rPr>
        <w:tab/>
        <w:t xml:space="preserve">Fornitura di sacchi in HDPE per la raccolta differenziata – </w:t>
      </w:r>
      <w:r w:rsidR="00BA4A58" w:rsidRPr="00BA4A58">
        <w:rPr>
          <w:rFonts w:ascii="Times New Roman" w:hAnsi="Times New Roman"/>
          <w:b/>
          <w:sz w:val="24"/>
          <w:szCs w:val="24"/>
        </w:rPr>
        <w:t>LOTTO 1</w:t>
      </w:r>
    </w:p>
    <w:p w:rsidR="00BA4A58" w:rsidRPr="00BA4A58" w:rsidRDefault="00BA4A58" w:rsidP="00BA4A58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BA4A58">
        <w:rPr>
          <w:rFonts w:ascii="Times New Roman" w:hAnsi="Times New Roman"/>
          <w:b/>
          <w:sz w:val="24"/>
          <w:szCs w:val="24"/>
        </w:rPr>
        <w:t>CIG: 7211699248</w:t>
      </w:r>
    </w:p>
    <w:p w:rsidR="00A27E86" w:rsidRPr="00CD6D45" w:rsidRDefault="00D63269" w:rsidP="004F6666">
      <w:pPr>
        <w:pStyle w:val="sche3"/>
        <w:spacing w:before="240"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BA4A58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 preso esatta cognizione della natura della fornitura e di tutte le circostanze ge</w:t>
      </w:r>
      <w:r w:rsidRPr="005B5765">
        <w:rPr>
          <w:rFonts w:ascii="Times New Roman" w:hAnsi="Times New Roman"/>
          <w:sz w:val="22"/>
          <w:szCs w:val="22"/>
        </w:rPr>
        <w:softHyphen/>
        <w:t>nerali e particolari che possono influire sull’esecuzione della stessa e sulla determinazione del</w:t>
      </w:r>
      <w:r w:rsidRPr="005B5765">
        <w:rPr>
          <w:rFonts w:ascii="Times New Roman" w:hAnsi="Times New Roman"/>
          <w:sz w:val="22"/>
          <w:szCs w:val="22"/>
        </w:rPr>
        <w:softHyphen/>
        <w:t>l’of</w:t>
      </w:r>
      <w:r w:rsidRPr="005B576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della fornitura, dichiarandosi edotto che le stesse non potranno in nessun caso essere oggetto di contestazione;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essere consapevole e di accettare incondizionatamente che le quantità oggetto di fornitura saranno in ogni caso passibili di variazione nell’ordine del 20% in eccesso o in difetto;</w:t>
      </w:r>
    </w:p>
    <w:p w:rsid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avere esaminato il contenuto del Capitolato d’Appalto in tutti i suoi articoli e di accettare pienamente ed incondizionatamente, senza alcuna riserva, tutte le disposizioni amministrative, tecniche, e gestionali contenute nello stesso nonché nei relativi allegati, confermando di essere in grado di assicurare il regolare e conforme svolgimento della fornitura in tutte le sue fasi;</w:t>
      </w:r>
    </w:p>
    <w:p w:rsidR="00BC7663" w:rsidRPr="00BC7663" w:rsidRDefault="00BC7663" w:rsidP="00BC766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bookmarkStart w:id="0" w:name="_GoBack"/>
      <w:r w:rsidRPr="00BC7663">
        <w:rPr>
          <w:rFonts w:ascii="Times New Roman" w:hAnsi="Times New Roman"/>
          <w:sz w:val="22"/>
          <w:szCs w:val="22"/>
        </w:rPr>
        <w:t xml:space="preserve">di essere iscritto al consorzio </w:t>
      </w:r>
      <w:proofErr w:type="spellStart"/>
      <w:r w:rsidRPr="00BC7663">
        <w:rPr>
          <w:rFonts w:ascii="Times New Roman" w:hAnsi="Times New Roman"/>
          <w:sz w:val="22"/>
          <w:szCs w:val="22"/>
        </w:rPr>
        <w:t>Polie.Co</w:t>
      </w:r>
      <w:proofErr w:type="spellEnd"/>
      <w:r w:rsidRPr="00BC7663">
        <w:rPr>
          <w:rFonts w:ascii="Times New Roman" w:hAnsi="Times New Roman"/>
          <w:sz w:val="22"/>
          <w:szCs w:val="22"/>
        </w:rPr>
        <w:t xml:space="preserve"> e di essere in regola con i relativi oneri contributivi; </w:t>
      </w:r>
    </w:p>
    <w:bookmarkEnd w:id="0"/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avere tenuto conto, nella formulazione dell’offerta, degli oneri previsti per i piani di sicurezza fisica dei lavoratori, di avere attuato quanto necessario per la piena osservanza delle norme stabilite dal </w:t>
      </w:r>
      <w:proofErr w:type="spellStart"/>
      <w:r w:rsidRPr="005B5765">
        <w:rPr>
          <w:rFonts w:ascii="Times New Roman" w:hAnsi="Times New Roman"/>
          <w:sz w:val="22"/>
          <w:szCs w:val="22"/>
        </w:rPr>
        <w:t>D.L.vo</w:t>
      </w:r>
      <w:proofErr w:type="spellEnd"/>
      <w:r w:rsidRPr="005B5765">
        <w:rPr>
          <w:rFonts w:ascii="Times New Roman" w:hAnsi="Times New Roman"/>
          <w:sz w:val="22"/>
          <w:szCs w:val="22"/>
        </w:rPr>
        <w:t xml:space="preserve"> n. 81/2008 relativo alla sicurezza e la salute dei lavoratori sul luogo di lavoro;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confermare che il prezzo offerto per l’effettuazione della fornitura è da ritenere fisso ed invariabile per tutta la durata della stessa e di avere tenuto conto, nel formulare la propria offerta, di eventuali maggiorazioni per lievitazione dei prezzi che dovessero intervenire in corso di servizio, rinunciando fin d’ora a qualsiasi azione o eccezione in merito;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impegnarsi a mantenere valida e vincolante l’offerta per 180 (centottanta) giorni consecutivi a decorrere dalla scadenza del termine per la presentazione delle offerte, confermandone il valore di proposta contrattuale irrevocabile ai sensi dell’art. 1329 del </w:t>
      </w:r>
      <w:proofErr w:type="spellStart"/>
      <w:r w:rsidRPr="005B5765">
        <w:rPr>
          <w:rFonts w:ascii="Times New Roman" w:hAnsi="Times New Roman"/>
          <w:sz w:val="22"/>
          <w:szCs w:val="22"/>
        </w:rPr>
        <w:t>cod.civ</w:t>
      </w:r>
      <w:proofErr w:type="spellEnd"/>
      <w:r w:rsidRPr="005B5765">
        <w:rPr>
          <w:rFonts w:ascii="Times New Roman" w:hAnsi="Times New Roman"/>
          <w:sz w:val="22"/>
          <w:szCs w:val="22"/>
        </w:rPr>
        <w:t>.;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autorizzare CEM Ambiente S.p.A. al trattamento dei dati personali per le finalità connesse </w:t>
      </w:r>
      <w:r w:rsidRPr="005B5765">
        <w:rPr>
          <w:rFonts w:ascii="Times New Roman" w:hAnsi="Times New Roman"/>
          <w:sz w:val="22"/>
          <w:szCs w:val="22"/>
        </w:rPr>
        <w:lastRenderedPageBreak/>
        <w:t>al</w:t>
      </w:r>
      <w:r w:rsidRPr="005B576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5B5765">
        <w:rPr>
          <w:rFonts w:ascii="Times New Roman" w:hAnsi="Times New Roman"/>
          <w:sz w:val="22"/>
          <w:szCs w:val="22"/>
        </w:rPr>
        <w:t xml:space="preserve">di rispettare la Politica Ambientale di CEM e di conoscere ed accettare il Codice Etico pubblicato sul sito internet </w:t>
      </w:r>
      <w:hyperlink r:id="rId9" w:history="1">
        <w:r w:rsidRPr="005B5765">
          <w:rPr>
            <w:rFonts w:ascii="Times New Roman" w:hAnsi="Times New Roman"/>
            <w:sz w:val="22"/>
            <w:szCs w:val="22"/>
            <w:u w:val="single"/>
          </w:rPr>
          <w:t>www.cemambiente.it</w:t>
        </w:r>
      </w:hyperlink>
    </w:p>
    <w:p w:rsidR="00BA4A58" w:rsidRPr="00BA4A58" w:rsidRDefault="00BA4A58" w:rsidP="00BA4A58">
      <w:pPr>
        <w:pStyle w:val="Rientrocorpodeltesto3"/>
        <w:spacing w:before="360" w:after="120" w:line="300" w:lineRule="exact"/>
        <w:ind w:left="284" w:hanging="284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BA4A58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1.</w:t>
      </w:r>
      <w:r w:rsidRPr="00BA4A58">
        <w:rPr>
          <w:rFonts w:ascii="Times New Roman" w:hAnsi="Times New Roman"/>
          <w:sz w:val="22"/>
          <w:szCs w:val="22"/>
        </w:rPr>
        <w:tab/>
        <w:t>in caso di aggiudicazione, a dare seguito alla fornitura in oggetto nei termini ed alle condizioni tutte risultanti dal Capitolato Speciale d’Appalto e nelle schede tecniche ad esso allegate, forniti da CEM Ambiente anche in pendenza di contratto.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2.</w:t>
      </w:r>
      <w:r w:rsidRPr="00BA4A58">
        <w:rPr>
          <w:rFonts w:ascii="Times New Roman" w:hAnsi="Times New Roman"/>
          <w:sz w:val="22"/>
          <w:szCs w:val="22"/>
        </w:rPr>
        <w:tab/>
        <w:t>ad assicurare l’esecuzione della fornitura nel pieno rispetto dei tempi di consegna disposti dall’ art. 5 del  Capitolato Speciale d’Appalto predisposto da CEM Ambiente S.p.A. accettando fin d’ora che il mancato rispetto di tali termini determinerà l’applicazione delle sanzioni previste dall’art. 8 del CSA.</w:t>
      </w:r>
    </w:p>
    <w:p w:rsidR="00BA4A58" w:rsidRPr="00BA4A58" w:rsidRDefault="00BA4A58" w:rsidP="00BA4A58">
      <w:pPr>
        <w:spacing w:before="60" w:line="320" w:lineRule="exact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BA4A58">
        <w:rPr>
          <w:rFonts w:ascii="Times New Roman" w:hAnsi="Times New Roman"/>
          <w:b/>
          <w:sz w:val="22"/>
          <w:szCs w:val="22"/>
        </w:rPr>
        <w:t xml:space="preserve">O F </w:t>
      </w:r>
      <w:proofErr w:type="spellStart"/>
      <w:r w:rsidRPr="00BA4A58">
        <w:rPr>
          <w:rFonts w:ascii="Times New Roman" w:hAnsi="Times New Roman"/>
          <w:b/>
          <w:sz w:val="22"/>
          <w:szCs w:val="22"/>
        </w:rPr>
        <w:t>F</w:t>
      </w:r>
      <w:proofErr w:type="spellEnd"/>
      <w:r w:rsidRPr="00BA4A58">
        <w:rPr>
          <w:rFonts w:ascii="Times New Roman" w:hAnsi="Times New Roman"/>
          <w:b/>
          <w:sz w:val="22"/>
          <w:szCs w:val="22"/>
        </w:rPr>
        <w:t xml:space="preserve"> R E</w:t>
      </w:r>
    </w:p>
    <w:p w:rsidR="00BA4A58" w:rsidRPr="00BA4A58" w:rsidRDefault="00BA4A58" w:rsidP="00BA4A58">
      <w:pPr>
        <w:numPr>
          <w:ilvl w:val="0"/>
          <w:numId w:val="5"/>
        </w:numPr>
        <w:tabs>
          <w:tab w:val="left" w:pos="284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sz w:val="22"/>
          <w:szCs w:val="22"/>
        </w:rPr>
        <w:t xml:space="preserve">n. </w:t>
      </w:r>
      <w:r w:rsidRPr="00BA4A58">
        <w:rPr>
          <w:b/>
          <w:sz w:val="22"/>
          <w:szCs w:val="22"/>
          <w:u w:val="single"/>
        </w:rPr>
        <w:t>6.500.000</w:t>
      </w:r>
      <w:r w:rsidRPr="00BA4A58">
        <w:rPr>
          <w:sz w:val="22"/>
          <w:szCs w:val="22"/>
        </w:rPr>
        <w:t xml:space="preserve"> sacchi in polietilene ad alta densità (HDPE), capacità nominale 30 (trenta) lt.</w:t>
      </w:r>
      <w:r w:rsidRPr="00BA4A58">
        <w:rPr>
          <w:rFonts w:ascii="Times New Roman" w:hAnsi="Times New Roman"/>
          <w:sz w:val="22"/>
          <w:szCs w:val="22"/>
        </w:rPr>
        <w:t xml:space="preserve"> da utilizzare per la raccolta differenziata della frazione secca residua, aventi le caratteristiche indicate nella Scheda “ES30”:</w:t>
      </w:r>
    </w:p>
    <w:p w:rsidR="000323AE" w:rsidRPr="00BA4A58" w:rsidRDefault="000323AE" w:rsidP="000323AE">
      <w:pPr>
        <w:numPr>
          <w:ilvl w:val="0"/>
          <w:numId w:val="10"/>
        </w:numPr>
        <w:tabs>
          <w:tab w:val="left" w:pos="284"/>
        </w:tabs>
        <w:spacing w:before="120" w:line="340" w:lineRule="exact"/>
        <w:ind w:hanging="7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BA4A58" w:rsidRPr="00BA4A58" w:rsidRDefault="00BA4A58" w:rsidP="00BA4A58">
      <w:pPr>
        <w:tabs>
          <w:tab w:val="left" w:pos="993"/>
        </w:tabs>
        <w:spacing w:before="20" w:after="120" w:line="340" w:lineRule="exact"/>
        <w:ind w:left="993" w:hanging="567"/>
        <w:jc w:val="both"/>
        <w:rPr>
          <w:rFonts w:ascii="Times New Roman" w:hAnsi="Times New Roman"/>
          <w:sz w:val="22"/>
          <w:szCs w:val="22"/>
        </w:rPr>
      </w:pPr>
    </w:p>
    <w:p w:rsidR="00BA4A58" w:rsidRPr="000323AE" w:rsidRDefault="000323AE" w:rsidP="00BA4A58">
      <w:pPr>
        <w:numPr>
          <w:ilvl w:val="0"/>
          <w:numId w:val="5"/>
        </w:numPr>
        <w:tabs>
          <w:tab w:val="left" w:pos="284"/>
          <w:tab w:val="left" w:pos="709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323AE">
        <w:rPr>
          <w:sz w:val="22"/>
          <w:szCs w:val="22"/>
        </w:rPr>
        <w:t xml:space="preserve">n. </w:t>
      </w:r>
      <w:r w:rsidRPr="000323AE">
        <w:rPr>
          <w:b/>
          <w:sz w:val="22"/>
          <w:szCs w:val="22"/>
          <w:u w:val="single"/>
        </w:rPr>
        <w:t>700.000</w:t>
      </w:r>
      <w:r w:rsidRPr="000323AE">
        <w:rPr>
          <w:sz w:val="22"/>
          <w:szCs w:val="22"/>
        </w:rPr>
        <w:t xml:space="preserve"> sacchi in polietilene ad alta densità (HDPE), capacità nominale 120 (centoventi) lt</w:t>
      </w:r>
      <w:r w:rsidRPr="000323AE">
        <w:rPr>
          <w:rFonts w:ascii="Times New Roman" w:hAnsi="Times New Roman"/>
          <w:sz w:val="22"/>
          <w:szCs w:val="22"/>
        </w:rPr>
        <w:t xml:space="preserve"> </w:t>
      </w:r>
      <w:r w:rsidR="00BA4A58" w:rsidRPr="000323AE">
        <w:rPr>
          <w:rFonts w:ascii="Times New Roman" w:hAnsi="Times New Roman"/>
          <w:sz w:val="22"/>
          <w:szCs w:val="22"/>
        </w:rPr>
        <w:t>da utilizzare per la raccolta differenziata della frazione secca residua, aventi le caratteristiche indicate nella Scheda “ES120”:</w:t>
      </w:r>
    </w:p>
    <w:p w:rsidR="000323AE" w:rsidRPr="00BA4A58" w:rsidRDefault="000323AE" w:rsidP="000323AE">
      <w:pPr>
        <w:numPr>
          <w:ilvl w:val="0"/>
          <w:numId w:val="9"/>
        </w:num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0323AE" w:rsidRDefault="000323AE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</w:p>
    <w:p w:rsidR="00D5325C" w:rsidRPr="00BA4A58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BA4A58">
        <w:rPr>
          <w:rFonts w:ascii="Times New Roman" w:hAnsi="Times New Roman"/>
          <w:i w:val="0"/>
          <w:sz w:val="22"/>
          <w:szCs w:val="22"/>
        </w:rPr>
        <w:t>Data __________</w:t>
      </w:r>
      <w:r w:rsidRPr="00BA4A58">
        <w:rPr>
          <w:rFonts w:ascii="Times New Roman" w:hAnsi="Times New Roman"/>
          <w:i w:val="0"/>
          <w:sz w:val="22"/>
          <w:szCs w:val="22"/>
        </w:rPr>
        <w:tab/>
      </w:r>
    </w:p>
    <w:p w:rsidR="00D63269" w:rsidRPr="00BA4A58" w:rsidRDefault="00D63269" w:rsidP="00D5325C">
      <w:pPr>
        <w:pStyle w:val="Titolo5"/>
        <w:spacing w:before="240"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BA4A58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BA4A58" w:rsidRDefault="00D63269" w:rsidP="00D63269">
      <w:pPr>
        <w:rPr>
          <w:rFonts w:ascii="Times New Roman" w:hAnsi="Times New Roman"/>
          <w:sz w:val="22"/>
          <w:szCs w:val="22"/>
        </w:rPr>
      </w:pPr>
    </w:p>
    <w:p w:rsidR="005B5765" w:rsidRPr="00BA4A58" w:rsidRDefault="005B5765" w:rsidP="00D63269">
      <w:pPr>
        <w:rPr>
          <w:rFonts w:ascii="Times New Roman" w:hAnsi="Times New Roman"/>
          <w:sz w:val="22"/>
          <w:szCs w:val="22"/>
        </w:rPr>
      </w:pPr>
    </w:p>
    <w:p w:rsidR="006B5AB4" w:rsidRPr="00BA4A58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BA4A58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D63269" w:rsidRPr="00BA4A58" w:rsidRDefault="00D63269" w:rsidP="00D63269">
      <w:pPr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</w:r>
      <w:r w:rsidRPr="00BA4A58">
        <w:rPr>
          <w:rFonts w:ascii="Times New Roman" w:hAnsi="Times New Roman"/>
          <w:sz w:val="22"/>
          <w:szCs w:val="22"/>
        </w:rPr>
        <w:tab/>
      </w:r>
      <w:r w:rsidRPr="00BA4A58">
        <w:rPr>
          <w:rFonts w:ascii="Times New Roman" w:hAnsi="Times New Roman"/>
          <w:sz w:val="22"/>
          <w:szCs w:val="22"/>
        </w:rPr>
        <w:tab/>
      </w:r>
    </w:p>
    <w:p w:rsidR="00AA50D6" w:rsidRPr="000323AE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  <w:sz w:val="16"/>
          <w:szCs w:val="16"/>
        </w:rPr>
      </w:pPr>
      <w:r w:rsidRPr="000323AE">
        <w:rPr>
          <w:rFonts w:ascii="Times New Roman" w:hAnsi="Times New Roman"/>
          <w:bCs/>
          <w:sz w:val="16"/>
          <w:szCs w:val="16"/>
        </w:rPr>
        <w:t>ALLEGA</w:t>
      </w:r>
    </w:p>
    <w:p w:rsidR="00AA50D6" w:rsidRPr="000323AE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t>- copia fotostatica del proprio documento di identità, in corso di validità.</w:t>
      </w:r>
    </w:p>
    <w:sectPr w:rsidR="00AA50D6" w:rsidRPr="000323AE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58" w:rsidRDefault="00BA4A58" w:rsidP="00291F20">
      <w:r>
        <w:separator/>
      </w:r>
    </w:p>
  </w:endnote>
  <w:endnote w:type="continuationSeparator" w:id="0">
    <w:p w:rsidR="00BA4A58" w:rsidRDefault="00BA4A58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58" w:rsidRDefault="00BA4A5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663">
      <w:rPr>
        <w:noProof/>
      </w:rPr>
      <w:t>1</w:t>
    </w:r>
    <w:r>
      <w:fldChar w:fldCharType="end"/>
    </w:r>
  </w:p>
  <w:p w:rsidR="00BA4A58" w:rsidRDefault="00BA4A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58" w:rsidRDefault="00BA4A58" w:rsidP="00291F20">
      <w:r>
        <w:separator/>
      </w:r>
    </w:p>
  </w:footnote>
  <w:footnote w:type="continuationSeparator" w:id="0">
    <w:p w:rsidR="00BA4A58" w:rsidRDefault="00BA4A58" w:rsidP="00291F20">
      <w:r>
        <w:continuationSeparator/>
      </w:r>
    </w:p>
  </w:footnote>
  <w:footnote w:id="1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footnoteRef/>
      </w:r>
      <w:r w:rsidRPr="000323AE">
        <w:rPr>
          <w:rFonts w:ascii="Times New Roman" w:hAnsi="Times New Roman"/>
          <w:sz w:val="16"/>
          <w:szCs w:val="16"/>
        </w:rPr>
        <w:t xml:space="preserve"> 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3</w:t>
      </w:r>
      <w:r w:rsidRPr="000323AE">
        <w:rPr>
          <w:rFonts w:ascii="Times New Roman" w:hAnsi="Times New Roman"/>
          <w:sz w:val="16"/>
          <w:szCs w:val="16"/>
        </w:rPr>
        <w:t>0</w:t>
      </w:r>
    </w:p>
  </w:footnote>
  <w:footnote w:id="2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323AE">
        <w:rPr>
          <w:rFonts w:ascii="Times New Roman" w:hAnsi="Times New Roman"/>
          <w:sz w:val="16"/>
          <w:szCs w:val="16"/>
        </w:rPr>
        <w:t>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DD"/>
    <w:multiLevelType w:val="hybridMultilevel"/>
    <w:tmpl w:val="37448D8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0FC"/>
    <w:multiLevelType w:val="hybridMultilevel"/>
    <w:tmpl w:val="6E80B0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C80584"/>
    <w:multiLevelType w:val="hybridMultilevel"/>
    <w:tmpl w:val="B3DC6E6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6DF1"/>
    <w:multiLevelType w:val="hybridMultilevel"/>
    <w:tmpl w:val="103EA0D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6CEF6C4A"/>
    <w:multiLevelType w:val="hybridMultilevel"/>
    <w:tmpl w:val="5A4C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A6BC6"/>
    <w:multiLevelType w:val="hybridMultilevel"/>
    <w:tmpl w:val="3316368E"/>
    <w:lvl w:ilvl="0" w:tplc="04100017">
      <w:start w:val="1"/>
      <w:numFmt w:val="lowerLetter"/>
      <w:lvlText w:val="%1)"/>
      <w:lvlJc w:val="left"/>
      <w:pPr>
        <w:ind w:left="784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323AE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539F7"/>
    <w:rsid w:val="003736C4"/>
    <w:rsid w:val="0039214C"/>
    <w:rsid w:val="003C0309"/>
    <w:rsid w:val="003C579B"/>
    <w:rsid w:val="003E7C81"/>
    <w:rsid w:val="00401E41"/>
    <w:rsid w:val="0040454A"/>
    <w:rsid w:val="004D22FD"/>
    <w:rsid w:val="004E23E8"/>
    <w:rsid w:val="004F6666"/>
    <w:rsid w:val="00596CE0"/>
    <w:rsid w:val="005A25F5"/>
    <w:rsid w:val="005B5765"/>
    <w:rsid w:val="005F6905"/>
    <w:rsid w:val="00635496"/>
    <w:rsid w:val="00644DEA"/>
    <w:rsid w:val="006B5AB4"/>
    <w:rsid w:val="00700ADF"/>
    <w:rsid w:val="00754575"/>
    <w:rsid w:val="00803646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C49B4"/>
    <w:rsid w:val="00AC502C"/>
    <w:rsid w:val="00B35488"/>
    <w:rsid w:val="00B839F8"/>
    <w:rsid w:val="00BA2096"/>
    <w:rsid w:val="00BA4A58"/>
    <w:rsid w:val="00BC7663"/>
    <w:rsid w:val="00C2156F"/>
    <w:rsid w:val="00C442B2"/>
    <w:rsid w:val="00CA72E0"/>
    <w:rsid w:val="00CD6D45"/>
    <w:rsid w:val="00D26A86"/>
    <w:rsid w:val="00D5325C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5569-DC28-49BB-95B5-FD5DB88F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4</cp:revision>
  <cp:lastPrinted>2017-05-29T12:59:00Z</cp:lastPrinted>
  <dcterms:created xsi:type="dcterms:W3CDTF">2017-09-21T12:54:00Z</dcterms:created>
  <dcterms:modified xsi:type="dcterms:W3CDTF">2017-09-22T13:53:00Z</dcterms:modified>
</cp:coreProperties>
</file>